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E889" w14:textId="77777777" w:rsidR="00082D1F" w:rsidRPr="00575670" w:rsidRDefault="00620F92">
      <w:pPr>
        <w:rPr>
          <w:rFonts w:ascii="Arial" w:hAnsi="Arial" w:cs="Arial"/>
          <w:color w:val="006EF5"/>
          <w:sz w:val="20"/>
          <w:szCs w:val="20"/>
        </w:rPr>
      </w:pPr>
      <w:r w:rsidRPr="00575670">
        <w:rPr>
          <w:rFonts w:ascii="Arial" w:hAnsi="Arial" w:cs="Arial"/>
          <w:color w:val="006EF5"/>
          <w:sz w:val="20"/>
          <w:szCs w:val="20"/>
        </w:rPr>
        <w:t>Date</w:t>
      </w:r>
    </w:p>
    <w:p w14:paraId="4320B54C" w14:textId="77777777" w:rsidR="00620F92" w:rsidRPr="00575670" w:rsidRDefault="00620F92">
      <w:pPr>
        <w:rPr>
          <w:rFonts w:ascii="Arial" w:hAnsi="Arial" w:cs="Arial"/>
          <w:color w:val="006EF5"/>
          <w:sz w:val="20"/>
          <w:szCs w:val="20"/>
        </w:rPr>
      </w:pPr>
    </w:p>
    <w:p w14:paraId="58D8033E" w14:textId="77777777" w:rsidR="00620F92" w:rsidRPr="00575670" w:rsidRDefault="00620F92">
      <w:pPr>
        <w:rPr>
          <w:rFonts w:ascii="Arial" w:hAnsi="Arial" w:cs="Arial"/>
          <w:color w:val="006EF5"/>
          <w:sz w:val="20"/>
          <w:szCs w:val="20"/>
        </w:rPr>
      </w:pPr>
      <w:r w:rsidRPr="00575670">
        <w:rPr>
          <w:rFonts w:ascii="Arial" w:hAnsi="Arial" w:cs="Arial"/>
          <w:color w:val="006EF5"/>
          <w:sz w:val="20"/>
          <w:szCs w:val="20"/>
        </w:rPr>
        <w:t>Client Name</w:t>
      </w:r>
      <w:r w:rsidRPr="00575670">
        <w:rPr>
          <w:rFonts w:ascii="Arial" w:hAnsi="Arial" w:cs="Arial"/>
          <w:color w:val="006EF5"/>
          <w:sz w:val="20"/>
          <w:szCs w:val="20"/>
        </w:rPr>
        <w:br/>
        <w:t>Client Address 1</w:t>
      </w:r>
      <w:r w:rsidRPr="00575670">
        <w:rPr>
          <w:rFonts w:ascii="Arial" w:hAnsi="Arial" w:cs="Arial"/>
          <w:color w:val="006EF5"/>
          <w:sz w:val="20"/>
          <w:szCs w:val="20"/>
        </w:rPr>
        <w:br/>
        <w:t>Client Address 2</w:t>
      </w:r>
      <w:r w:rsidRPr="00575670">
        <w:rPr>
          <w:rFonts w:ascii="Arial" w:hAnsi="Arial" w:cs="Arial"/>
          <w:color w:val="006EF5"/>
          <w:sz w:val="20"/>
          <w:szCs w:val="20"/>
        </w:rPr>
        <w:br/>
        <w:t>City, State, Zip</w:t>
      </w:r>
    </w:p>
    <w:p w14:paraId="72014B2B" w14:textId="5A540383" w:rsidR="00620F92" w:rsidRPr="0075435A" w:rsidRDefault="000C2AB5">
      <w:pPr>
        <w:rPr>
          <w:rFonts w:ascii="Arial" w:hAnsi="Arial" w:cs="Arial"/>
          <w:sz w:val="20"/>
          <w:szCs w:val="20"/>
        </w:rPr>
      </w:pPr>
      <w:r>
        <w:rPr>
          <w:rFonts w:ascii="Arial" w:hAnsi="Arial" w:cs="Arial"/>
          <w:sz w:val="20"/>
          <w:szCs w:val="20"/>
        </w:rPr>
        <w:t xml:space="preserve">RE: </w:t>
      </w:r>
      <w:r w:rsidR="00826720">
        <w:rPr>
          <w:rFonts w:ascii="Arial" w:hAnsi="Arial" w:cs="Arial"/>
          <w:sz w:val="20"/>
          <w:szCs w:val="20"/>
        </w:rPr>
        <w:t>Banner</w:t>
      </w:r>
      <w:r w:rsidR="00C34AF6">
        <w:rPr>
          <w:rFonts w:ascii="Arial" w:hAnsi="Arial" w:cs="Arial"/>
          <w:sz w:val="20"/>
          <w:szCs w:val="20"/>
        </w:rPr>
        <w:t xml:space="preserve"> Life Insurance</w:t>
      </w:r>
      <w:r w:rsidR="00C75BC1">
        <w:rPr>
          <w:rFonts w:ascii="Arial" w:hAnsi="Arial" w:cs="Arial"/>
          <w:sz w:val="20"/>
          <w:szCs w:val="20"/>
        </w:rPr>
        <w:t xml:space="preserve"> Company </w:t>
      </w:r>
      <w:r>
        <w:rPr>
          <w:rFonts w:ascii="Arial" w:hAnsi="Arial" w:cs="Arial"/>
          <w:sz w:val="20"/>
          <w:szCs w:val="20"/>
        </w:rPr>
        <w:t>Policy Number ______________</w:t>
      </w:r>
    </w:p>
    <w:p w14:paraId="36ADB52C" w14:textId="77777777" w:rsidR="00620F92" w:rsidRPr="0075435A" w:rsidRDefault="00620F92">
      <w:pPr>
        <w:rPr>
          <w:rFonts w:ascii="Arial" w:hAnsi="Arial" w:cs="Arial"/>
          <w:sz w:val="20"/>
          <w:szCs w:val="20"/>
        </w:rPr>
      </w:pPr>
      <w:r w:rsidRPr="0075435A">
        <w:rPr>
          <w:rFonts w:ascii="Arial" w:hAnsi="Arial" w:cs="Arial"/>
          <w:sz w:val="20"/>
          <w:szCs w:val="20"/>
        </w:rPr>
        <w:t xml:space="preserve">Dear </w:t>
      </w:r>
      <w:r w:rsidRPr="00575670">
        <w:rPr>
          <w:rFonts w:ascii="Arial" w:hAnsi="Arial" w:cs="Arial"/>
          <w:color w:val="006EF5"/>
          <w:sz w:val="20"/>
          <w:szCs w:val="20"/>
        </w:rPr>
        <w:t>(Client Name)</w:t>
      </w:r>
      <w:r w:rsidRPr="0075435A">
        <w:rPr>
          <w:rFonts w:ascii="Arial" w:hAnsi="Arial" w:cs="Arial"/>
          <w:sz w:val="20"/>
          <w:szCs w:val="20"/>
        </w:rPr>
        <w:t>:</w:t>
      </w:r>
    </w:p>
    <w:p w14:paraId="410C18E6" w14:textId="428E1E44" w:rsidR="00152822" w:rsidRDefault="00E477A6" w:rsidP="00A56BB2">
      <w:pPr>
        <w:rPr>
          <w:rFonts w:ascii="Arial" w:hAnsi="Arial" w:cs="Arial"/>
          <w:sz w:val="20"/>
          <w:szCs w:val="20"/>
        </w:rPr>
      </w:pPr>
      <w:r>
        <w:rPr>
          <w:rFonts w:ascii="Arial" w:hAnsi="Arial" w:cs="Arial"/>
          <w:sz w:val="20"/>
          <w:szCs w:val="20"/>
        </w:rPr>
        <w:t>A</w:t>
      </w:r>
      <w:r w:rsidRPr="0075435A">
        <w:rPr>
          <w:rFonts w:ascii="Arial" w:hAnsi="Arial" w:cs="Arial"/>
          <w:sz w:val="20"/>
          <w:szCs w:val="20"/>
        </w:rPr>
        <w:t xml:space="preserve"> </w:t>
      </w:r>
      <w:r w:rsidR="000F416D">
        <w:rPr>
          <w:rFonts w:ascii="Arial" w:hAnsi="Arial" w:cs="Arial"/>
          <w:sz w:val="20"/>
          <w:szCs w:val="20"/>
        </w:rPr>
        <w:t>unique</w:t>
      </w:r>
      <w:r w:rsidR="002E7883">
        <w:rPr>
          <w:rFonts w:ascii="Arial" w:hAnsi="Arial" w:cs="Arial"/>
          <w:sz w:val="20"/>
          <w:szCs w:val="20"/>
        </w:rPr>
        <w:t xml:space="preserve"> </w:t>
      </w:r>
      <w:r w:rsidR="00620F92" w:rsidRPr="0075435A">
        <w:rPr>
          <w:rFonts w:ascii="Arial" w:hAnsi="Arial" w:cs="Arial"/>
          <w:sz w:val="20"/>
          <w:szCs w:val="20"/>
        </w:rPr>
        <w:t xml:space="preserve">opportunity </w:t>
      </w:r>
      <w:r>
        <w:rPr>
          <w:rFonts w:ascii="Arial" w:hAnsi="Arial" w:cs="Arial"/>
          <w:sz w:val="20"/>
          <w:szCs w:val="20"/>
        </w:rPr>
        <w:t xml:space="preserve">is </w:t>
      </w:r>
      <w:r w:rsidR="00620F92" w:rsidRPr="0075435A">
        <w:rPr>
          <w:rFonts w:ascii="Arial" w:hAnsi="Arial" w:cs="Arial"/>
          <w:sz w:val="20"/>
          <w:szCs w:val="20"/>
        </w:rPr>
        <w:t xml:space="preserve">available </w:t>
      </w:r>
      <w:r w:rsidR="000C2AB5">
        <w:rPr>
          <w:rFonts w:ascii="Arial" w:hAnsi="Arial" w:cs="Arial"/>
          <w:sz w:val="20"/>
          <w:szCs w:val="20"/>
        </w:rPr>
        <w:t xml:space="preserve">to </w:t>
      </w:r>
      <w:r w:rsidR="001B1A30">
        <w:rPr>
          <w:rFonts w:ascii="Arial" w:hAnsi="Arial" w:cs="Arial"/>
          <w:sz w:val="20"/>
          <w:szCs w:val="20"/>
        </w:rPr>
        <w:t>eligible</w:t>
      </w:r>
      <w:r w:rsidR="00152822">
        <w:rPr>
          <w:rFonts w:ascii="Arial" w:hAnsi="Arial" w:cs="Arial"/>
          <w:sz w:val="20"/>
          <w:szCs w:val="20"/>
        </w:rPr>
        <w:t xml:space="preserve"> </w:t>
      </w:r>
      <w:r w:rsidR="001B1A30">
        <w:rPr>
          <w:rFonts w:ascii="Arial" w:hAnsi="Arial" w:cs="Arial"/>
          <w:sz w:val="20"/>
          <w:szCs w:val="20"/>
        </w:rPr>
        <w:t>policyholders</w:t>
      </w:r>
      <w:r w:rsidR="00152822">
        <w:rPr>
          <w:rFonts w:ascii="Arial" w:hAnsi="Arial" w:cs="Arial"/>
          <w:sz w:val="20"/>
          <w:szCs w:val="20"/>
        </w:rPr>
        <w:t xml:space="preserve"> of</w:t>
      </w:r>
      <w:r w:rsidR="00826720">
        <w:rPr>
          <w:rFonts w:ascii="Arial" w:hAnsi="Arial" w:cs="Arial"/>
          <w:sz w:val="20"/>
          <w:szCs w:val="20"/>
        </w:rPr>
        <w:t xml:space="preserve"> Banner </w:t>
      </w:r>
      <w:r w:rsidR="00E35F8C">
        <w:rPr>
          <w:rFonts w:ascii="Arial" w:hAnsi="Arial" w:cs="Arial"/>
          <w:sz w:val="20"/>
          <w:szCs w:val="20"/>
        </w:rPr>
        <w:t xml:space="preserve">Life Insurance </w:t>
      </w:r>
      <w:r w:rsidR="00847E2A">
        <w:rPr>
          <w:rFonts w:ascii="Arial" w:hAnsi="Arial" w:cs="Arial"/>
          <w:sz w:val="20"/>
          <w:szCs w:val="20"/>
        </w:rPr>
        <w:t>C</w:t>
      </w:r>
      <w:r w:rsidR="00E35F8C">
        <w:rPr>
          <w:rFonts w:ascii="Arial" w:hAnsi="Arial" w:cs="Arial"/>
          <w:sz w:val="20"/>
          <w:szCs w:val="20"/>
        </w:rPr>
        <w:t>ompany</w:t>
      </w:r>
      <w:r w:rsidR="000F416D">
        <w:rPr>
          <w:rFonts w:ascii="Arial" w:hAnsi="Arial" w:cs="Arial"/>
          <w:sz w:val="20"/>
          <w:szCs w:val="20"/>
        </w:rPr>
        <w:t xml:space="preserve"> who </w:t>
      </w:r>
      <w:r w:rsidR="00B063E0">
        <w:rPr>
          <w:rFonts w:ascii="Arial" w:hAnsi="Arial" w:cs="Arial"/>
          <w:sz w:val="20"/>
          <w:szCs w:val="20"/>
        </w:rPr>
        <w:t>have been</w:t>
      </w:r>
      <w:r w:rsidR="000F416D">
        <w:rPr>
          <w:rFonts w:ascii="Arial" w:hAnsi="Arial" w:cs="Arial"/>
          <w:sz w:val="20"/>
          <w:szCs w:val="20"/>
        </w:rPr>
        <w:t xml:space="preserve"> issued a policy in the last 48 months</w:t>
      </w:r>
      <w:r w:rsidR="000C2AB5">
        <w:rPr>
          <w:rFonts w:ascii="Arial" w:hAnsi="Arial" w:cs="Arial"/>
          <w:sz w:val="20"/>
          <w:szCs w:val="20"/>
        </w:rPr>
        <w:t xml:space="preserve">. </w:t>
      </w:r>
      <w:r w:rsidR="002E7883">
        <w:rPr>
          <w:rFonts w:ascii="Arial" w:hAnsi="Arial" w:cs="Arial"/>
          <w:sz w:val="20"/>
          <w:szCs w:val="20"/>
        </w:rPr>
        <w:t>As a</w:t>
      </w:r>
      <w:r w:rsidR="001B1A30">
        <w:rPr>
          <w:rFonts w:ascii="Arial" w:hAnsi="Arial" w:cs="Arial"/>
          <w:sz w:val="20"/>
          <w:szCs w:val="20"/>
        </w:rPr>
        <w:t>n eligible</w:t>
      </w:r>
      <w:r w:rsidR="002E7883">
        <w:rPr>
          <w:rFonts w:ascii="Arial" w:hAnsi="Arial" w:cs="Arial"/>
          <w:sz w:val="20"/>
          <w:szCs w:val="20"/>
        </w:rPr>
        <w:t xml:space="preserve"> </w:t>
      </w:r>
      <w:r w:rsidR="001B1A30">
        <w:rPr>
          <w:rFonts w:ascii="Arial" w:hAnsi="Arial" w:cs="Arial"/>
          <w:sz w:val="20"/>
          <w:szCs w:val="20"/>
        </w:rPr>
        <w:t>policyholder</w:t>
      </w:r>
      <w:r w:rsidR="002E7883">
        <w:rPr>
          <w:rFonts w:ascii="Arial" w:hAnsi="Arial" w:cs="Arial"/>
          <w:sz w:val="20"/>
          <w:szCs w:val="20"/>
        </w:rPr>
        <w:t xml:space="preserve">, </w:t>
      </w:r>
      <w:r w:rsidR="000C2AB5">
        <w:rPr>
          <w:rFonts w:ascii="Arial" w:hAnsi="Arial" w:cs="Arial"/>
          <w:sz w:val="20"/>
          <w:szCs w:val="20"/>
        </w:rPr>
        <w:t xml:space="preserve">you </w:t>
      </w:r>
      <w:r w:rsidR="00E871F3">
        <w:rPr>
          <w:rFonts w:ascii="Arial" w:hAnsi="Arial" w:cs="Arial"/>
          <w:sz w:val="20"/>
          <w:szCs w:val="20"/>
        </w:rPr>
        <w:t>may be able to</w:t>
      </w:r>
      <w:r w:rsidR="000C2AB5">
        <w:rPr>
          <w:rFonts w:ascii="Arial" w:hAnsi="Arial" w:cs="Arial"/>
          <w:sz w:val="20"/>
          <w:szCs w:val="20"/>
        </w:rPr>
        <w:t xml:space="preserve"> </w:t>
      </w:r>
      <w:r w:rsidR="001B1A30">
        <w:rPr>
          <w:rFonts w:ascii="Arial" w:hAnsi="Arial" w:cs="Arial"/>
          <w:sz w:val="20"/>
          <w:szCs w:val="20"/>
        </w:rPr>
        <w:t>exchange</w:t>
      </w:r>
      <w:r w:rsidR="000C2AB5">
        <w:rPr>
          <w:rFonts w:ascii="Arial" w:hAnsi="Arial" w:cs="Arial"/>
          <w:sz w:val="20"/>
          <w:szCs w:val="20"/>
        </w:rPr>
        <w:t xml:space="preserve"> your current term life insurance </w:t>
      </w:r>
      <w:r w:rsidR="003239AB">
        <w:rPr>
          <w:rFonts w:ascii="Arial" w:hAnsi="Arial" w:cs="Arial"/>
          <w:sz w:val="20"/>
          <w:szCs w:val="20"/>
        </w:rPr>
        <w:t xml:space="preserve">policy </w:t>
      </w:r>
      <w:r w:rsidR="00910FEB">
        <w:rPr>
          <w:rFonts w:ascii="Arial" w:hAnsi="Arial" w:cs="Arial"/>
          <w:sz w:val="20"/>
          <w:szCs w:val="20"/>
        </w:rPr>
        <w:t>with</w:t>
      </w:r>
      <w:r w:rsidR="00152822">
        <w:rPr>
          <w:rFonts w:ascii="Arial" w:hAnsi="Arial" w:cs="Arial"/>
          <w:sz w:val="20"/>
          <w:szCs w:val="20"/>
        </w:rPr>
        <w:t xml:space="preserve"> a </w:t>
      </w:r>
      <w:r w:rsidR="005549F2">
        <w:rPr>
          <w:rFonts w:ascii="Arial" w:hAnsi="Arial" w:cs="Arial"/>
          <w:sz w:val="20"/>
          <w:szCs w:val="20"/>
        </w:rPr>
        <w:t>new policy</w:t>
      </w:r>
      <w:r w:rsidR="00152822">
        <w:rPr>
          <w:rFonts w:ascii="Arial" w:hAnsi="Arial" w:cs="Arial"/>
          <w:sz w:val="20"/>
          <w:szCs w:val="20"/>
        </w:rPr>
        <w:t xml:space="preserve"> that</w:t>
      </w:r>
      <w:r w:rsidR="00E35F8C">
        <w:rPr>
          <w:rFonts w:ascii="Arial" w:hAnsi="Arial" w:cs="Arial"/>
          <w:sz w:val="20"/>
          <w:szCs w:val="20"/>
        </w:rPr>
        <w:t xml:space="preserve"> </w:t>
      </w:r>
      <w:r>
        <w:rPr>
          <w:rFonts w:ascii="Arial" w:hAnsi="Arial" w:cs="Arial"/>
          <w:sz w:val="20"/>
          <w:szCs w:val="20"/>
        </w:rPr>
        <w:t xml:space="preserve">extends </w:t>
      </w:r>
      <w:r w:rsidR="00161A4D">
        <w:rPr>
          <w:rFonts w:ascii="Arial" w:hAnsi="Arial" w:cs="Arial"/>
          <w:sz w:val="20"/>
          <w:szCs w:val="20"/>
        </w:rPr>
        <w:t>to a longer duration plan</w:t>
      </w:r>
      <w:r w:rsidR="00E35F8C">
        <w:rPr>
          <w:rFonts w:ascii="Arial" w:hAnsi="Arial" w:cs="Arial"/>
          <w:sz w:val="20"/>
          <w:szCs w:val="20"/>
        </w:rPr>
        <w:t>.</w:t>
      </w:r>
    </w:p>
    <w:p w14:paraId="7FD27379" w14:textId="77777777" w:rsidR="00B56154" w:rsidRDefault="00E871F3" w:rsidP="00B56154">
      <w:pPr>
        <w:pStyle w:val="ListParagraph"/>
        <w:numPr>
          <w:ilvl w:val="0"/>
          <w:numId w:val="2"/>
        </w:numPr>
        <w:ind w:left="360" w:hanging="180"/>
        <w:rPr>
          <w:rFonts w:ascii="Arial" w:hAnsi="Arial" w:cs="Arial"/>
          <w:b/>
          <w:sz w:val="20"/>
          <w:szCs w:val="20"/>
        </w:rPr>
      </w:pPr>
      <w:r w:rsidRPr="00E35F8C">
        <w:rPr>
          <w:rFonts w:ascii="Arial" w:hAnsi="Arial" w:cs="Arial"/>
          <w:b/>
          <w:sz w:val="20"/>
          <w:szCs w:val="20"/>
        </w:rPr>
        <w:t>No medical exams are required!</w:t>
      </w:r>
    </w:p>
    <w:p w14:paraId="22F47D75" w14:textId="0E26C14E" w:rsidR="00E871F3" w:rsidRPr="00B56154" w:rsidRDefault="00E871F3" w:rsidP="00B56154">
      <w:pPr>
        <w:pStyle w:val="ListParagraph"/>
        <w:numPr>
          <w:ilvl w:val="0"/>
          <w:numId w:val="2"/>
        </w:numPr>
        <w:ind w:left="360" w:hanging="180"/>
        <w:rPr>
          <w:rFonts w:ascii="Arial" w:hAnsi="Arial" w:cs="Arial"/>
          <w:b/>
          <w:sz w:val="20"/>
          <w:szCs w:val="20"/>
        </w:rPr>
      </w:pPr>
      <w:r w:rsidRPr="00B56154">
        <w:rPr>
          <w:rFonts w:ascii="Arial" w:hAnsi="Arial" w:cs="Arial"/>
          <w:b/>
          <w:sz w:val="20"/>
          <w:szCs w:val="20"/>
        </w:rPr>
        <w:t>Policy issue is guaranteed on the same face amount as original policy.</w:t>
      </w:r>
    </w:p>
    <w:p w14:paraId="08240713" w14:textId="77CDF041" w:rsidR="00152822" w:rsidRPr="00152822" w:rsidRDefault="00152822" w:rsidP="005549F2">
      <w:pPr>
        <w:pStyle w:val="ListParagraph"/>
        <w:numPr>
          <w:ilvl w:val="0"/>
          <w:numId w:val="2"/>
        </w:numPr>
        <w:ind w:left="360" w:hanging="180"/>
        <w:rPr>
          <w:rFonts w:ascii="Arial" w:hAnsi="Arial" w:cs="Arial"/>
          <w:sz w:val="20"/>
          <w:szCs w:val="20"/>
        </w:rPr>
      </w:pPr>
      <w:r w:rsidRPr="00E35F8C">
        <w:rPr>
          <w:rFonts w:ascii="Arial" w:hAnsi="Arial" w:cs="Arial"/>
          <w:b/>
          <w:sz w:val="20"/>
          <w:szCs w:val="20"/>
        </w:rPr>
        <w:t xml:space="preserve">The application process is </w:t>
      </w:r>
      <w:r w:rsidR="00E871F3">
        <w:rPr>
          <w:rFonts w:ascii="Arial" w:hAnsi="Arial" w:cs="Arial"/>
          <w:b/>
          <w:sz w:val="20"/>
          <w:szCs w:val="20"/>
        </w:rPr>
        <w:t xml:space="preserve">straightforward and easy. </w:t>
      </w:r>
    </w:p>
    <w:p w14:paraId="3A399C4A" w14:textId="1B964A60" w:rsidR="000C2AB5" w:rsidRDefault="008C268A" w:rsidP="00A56BB2">
      <w:pPr>
        <w:rPr>
          <w:rFonts w:ascii="Arial" w:hAnsi="Arial" w:cs="Arial"/>
          <w:sz w:val="20"/>
          <w:szCs w:val="20"/>
        </w:rPr>
      </w:pPr>
      <w:r>
        <w:rPr>
          <w:rFonts w:ascii="Arial" w:hAnsi="Arial" w:cs="Arial"/>
          <w:sz w:val="20"/>
          <w:szCs w:val="20"/>
        </w:rPr>
        <w:t xml:space="preserve">Consider your future coverage needs. If you may be adding to your family, supporting college expenses, caring for aging parents or investing in a business, this is a great opportunity to secure your coverage for </w:t>
      </w:r>
      <w:r w:rsidR="00161A4D">
        <w:rPr>
          <w:rFonts w:ascii="Arial" w:hAnsi="Arial" w:cs="Arial"/>
          <w:sz w:val="20"/>
          <w:szCs w:val="20"/>
        </w:rPr>
        <w:t>even longer</w:t>
      </w:r>
      <w:r>
        <w:rPr>
          <w:rFonts w:ascii="Arial" w:hAnsi="Arial" w:cs="Arial"/>
          <w:sz w:val="20"/>
          <w:szCs w:val="20"/>
        </w:rPr>
        <w:t xml:space="preserve">. </w:t>
      </w:r>
    </w:p>
    <w:p w14:paraId="4F2D88CA" w14:textId="6FCC25B9" w:rsidR="00152822" w:rsidRDefault="00152822" w:rsidP="00A56BB2">
      <w:pPr>
        <w:rPr>
          <w:rFonts w:ascii="Arial" w:hAnsi="Arial" w:cs="Arial"/>
          <w:sz w:val="20"/>
          <w:szCs w:val="20"/>
        </w:rPr>
      </w:pPr>
      <w:r>
        <w:rPr>
          <w:rFonts w:ascii="Arial" w:hAnsi="Arial" w:cs="Arial"/>
          <w:sz w:val="20"/>
          <w:szCs w:val="20"/>
        </w:rPr>
        <w:t xml:space="preserve">Also, changing health conditions can adversely affect your ability to purchase life insurance. </w:t>
      </w:r>
      <w:r w:rsidR="00E477A6">
        <w:rPr>
          <w:rFonts w:ascii="Arial" w:hAnsi="Arial" w:cs="Arial"/>
          <w:sz w:val="20"/>
          <w:szCs w:val="20"/>
        </w:rPr>
        <w:t>Taking</w:t>
      </w:r>
      <w:r>
        <w:rPr>
          <w:rFonts w:ascii="Arial" w:hAnsi="Arial" w:cs="Arial"/>
          <w:sz w:val="20"/>
          <w:szCs w:val="20"/>
        </w:rPr>
        <w:t xml:space="preserve"> advantage of this offer now</w:t>
      </w:r>
      <w:r w:rsidR="00E477A6">
        <w:rPr>
          <w:rFonts w:ascii="Arial" w:hAnsi="Arial" w:cs="Arial"/>
          <w:sz w:val="20"/>
          <w:szCs w:val="20"/>
        </w:rPr>
        <w:t xml:space="preserve"> </w:t>
      </w:r>
      <w:r w:rsidR="00832CBF">
        <w:rPr>
          <w:rFonts w:ascii="Arial" w:hAnsi="Arial" w:cs="Arial"/>
          <w:sz w:val="20"/>
          <w:szCs w:val="20"/>
        </w:rPr>
        <w:t>helps reduce</w:t>
      </w:r>
      <w:r>
        <w:rPr>
          <w:rFonts w:ascii="Arial" w:hAnsi="Arial" w:cs="Arial"/>
          <w:sz w:val="20"/>
          <w:szCs w:val="20"/>
        </w:rPr>
        <w:t xml:space="preserve"> </w:t>
      </w:r>
      <w:r w:rsidR="00E477A6">
        <w:rPr>
          <w:rFonts w:ascii="Arial" w:hAnsi="Arial" w:cs="Arial"/>
          <w:sz w:val="20"/>
          <w:szCs w:val="20"/>
        </w:rPr>
        <w:t>your</w:t>
      </w:r>
      <w:r w:rsidR="00E35F8C">
        <w:rPr>
          <w:rFonts w:ascii="Arial" w:hAnsi="Arial" w:cs="Arial"/>
          <w:sz w:val="20"/>
          <w:szCs w:val="20"/>
        </w:rPr>
        <w:t xml:space="preserve"> </w:t>
      </w:r>
      <w:r>
        <w:rPr>
          <w:rFonts w:ascii="Arial" w:hAnsi="Arial" w:cs="Arial"/>
          <w:sz w:val="20"/>
          <w:szCs w:val="20"/>
        </w:rPr>
        <w:t>risk of not being able to afford or qualify for life insurance</w:t>
      </w:r>
      <w:r w:rsidR="00E477A6">
        <w:rPr>
          <w:rFonts w:ascii="Arial" w:hAnsi="Arial" w:cs="Arial"/>
          <w:sz w:val="20"/>
          <w:szCs w:val="20"/>
        </w:rPr>
        <w:t xml:space="preserve"> </w:t>
      </w:r>
      <w:r w:rsidR="007617B0">
        <w:rPr>
          <w:rFonts w:ascii="Arial" w:hAnsi="Arial" w:cs="Arial"/>
          <w:sz w:val="20"/>
          <w:szCs w:val="20"/>
        </w:rPr>
        <w:t xml:space="preserve">when </w:t>
      </w:r>
      <w:r w:rsidR="00E477A6">
        <w:rPr>
          <w:rFonts w:ascii="Arial" w:hAnsi="Arial" w:cs="Arial"/>
          <w:sz w:val="20"/>
          <w:szCs w:val="20"/>
        </w:rPr>
        <w:t>you need it</w:t>
      </w:r>
      <w:r>
        <w:rPr>
          <w:rFonts w:ascii="Arial" w:hAnsi="Arial" w:cs="Arial"/>
          <w:sz w:val="20"/>
          <w:szCs w:val="20"/>
        </w:rPr>
        <w:t>.</w:t>
      </w:r>
    </w:p>
    <w:p w14:paraId="20E59948" w14:textId="77777777" w:rsidR="0075435A" w:rsidRDefault="00341AE3" w:rsidP="00341AE3">
      <w:pPr>
        <w:rPr>
          <w:rFonts w:ascii="Arial" w:hAnsi="Arial" w:cs="Arial"/>
          <w:sz w:val="20"/>
          <w:szCs w:val="20"/>
        </w:rPr>
      </w:pPr>
      <w:r>
        <w:rPr>
          <w:rFonts w:ascii="Arial" w:hAnsi="Arial" w:cs="Arial"/>
          <w:sz w:val="20"/>
          <w:szCs w:val="20"/>
        </w:rPr>
        <w:t>I would be glad to walk you through the details</w:t>
      </w:r>
      <w:r w:rsidR="00E477A6">
        <w:rPr>
          <w:rFonts w:ascii="Arial" w:hAnsi="Arial" w:cs="Arial"/>
          <w:sz w:val="20"/>
          <w:szCs w:val="20"/>
        </w:rPr>
        <w:t xml:space="preserve">. You may call me directly at </w:t>
      </w:r>
      <w:r w:rsidR="00E35F8C" w:rsidRPr="00575670">
        <w:rPr>
          <w:rFonts w:ascii="Arial" w:hAnsi="Arial" w:cs="Arial"/>
          <w:color w:val="006EF5"/>
          <w:sz w:val="20"/>
          <w:szCs w:val="20"/>
        </w:rPr>
        <w:t xml:space="preserve">(Agent </w:t>
      </w:r>
      <w:r w:rsidR="00861056" w:rsidRPr="00575670">
        <w:rPr>
          <w:rFonts w:ascii="Arial" w:hAnsi="Arial" w:cs="Arial"/>
          <w:color w:val="006EF5"/>
          <w:sz w:val="20"/>
          <w:szCs w:val="20"/>
        </w:rPr>
        <w:t>p</w:t>
      </w:r>
      <w:r w:rsidR="00E35F8C" w:rsidRPr="00575670">
        <w:rPr>
          <w:rFonts w:ascii="Arial" w:hAnsi="Arial" w:cs="Arial"/>
          <w:color w:val="006EF5"/>
          <w:sz w:val="20"/>
          <w:szCs w:val="20"/>
        </w:rPr>
        <w:t>hone</w:t>
      </w:r>
      <w:r w:rsidR="00861056" w:rsidRPr="00575670">
        <w:rPr>
          <w:rFonts w:ascii="Arial" w:hAnsi="Arial" w:cs="Arial"/>
          <w:color w:val="006EF5"/>
          <w:sz w:val="20"/>
          <w:szCs w:val="20"/>
        </w:rPr>
        <w:t xml:space="preserve"> n</w:t>
      </w:r>
      <w:r w:rsidR="00E35F8C" w:rsidRPr="00575670">
        <w:rPr>
          <w:rFonts w:ascii="Arial" w:hAnsi="Arial" w:cs="Arial"/>
          <w:color w:val="006EF5"/>
          <w:sz w:val="20"/>
          <w:szCs w:val="20"/>
        </w:rPr>
        <w:t>umber)</w:t>
      </w:r>
      <w:r w:rsidR="00E35F8C">
        <w:rPr>
          <w:rFonts w:ascii="Arial" w:hAnsi="Arial" w:cs="Arial"/>
          <w:sz w:val="20"/>
          <w:szCs w:val="20"/>
        </w:rPr>
        <w:t xml:space="preserve"> </w:t>
      </w:r>
      <w:r w:rsidR="00E477A6">
        <w:rPr>
          <w:rFonts w:ascii="Arial" w:hAnsi="Arial" w:cs="Arial"/>
          <w:sz w:val="20"/>
          <w:szCs w:val="20"/>
        </w:rPr>
        <w:t xml:space="preserve">during </w:t>
      </w:r>
      <w:r w:rsidR="00E35F8C" w:rsidRPr="00575670">
        <w:rPr>
          <w:rFonts w:ascii="Arial" w:hAnsi="Arial" w:cs="Arial"/>
          <w:color w:val="006EF5"/>
          <w:sz w:val="20"/>
          <w:szCs w:val="20"/>
        </w:rPr>
        <w:t>(A</w:t>
      </w:r>
      <w:r w:rsidR="00E477A6" w:rsidRPr="00575670">
        <w:rPr>
          <w:rFonts w:ascii="Arial" w:hAnsi="Arial" w:cs="Arial"/>
          <w:color w:val="006EF5"/>
          <w:sz w:val="20"/>
          <w:szCs w:val="20"/>
        </w:rPr>
        <w:t>gent</w:t>
      </w:r>
      <w:r w:rsidR="00E35F8C" w:rsidRPr="00575670">
        <w:rPr>
          <w:rFonts w:ascii="Arial" w:hAnsi="Arial" w:cs="Arial"/>
          <w:color w:val="006EF5"/>
          <w:sz w:val="20"/>
          <w:szCs w:val="20"/>
        </w:rPr>
        <w:t xml:space="preserve"> </w:t>
      </w:r>
      <w:r w:rsidR="00E477A6" w:rsidRPr="00575670">
        <w:rPr>
          <w:rFonts w:ascii="Arial" w:hAnsi="Arial" w:cs="Arial"/>
          <w:color w:val="006EF5"/>
          <w:sz w:val="20"/>
          <w:szCs w:val="20"/>
        </w:rPr>
        <w:t>hours</w:t>
      </w:r>
      <w:r w:rsidR="00E35F8C" w:rsidRPr="00575670">
        <w:rPr>
          <w:rFonts w:ascii="Arial" w:hAnsi="Arial" w:cs="Arial"/>
          <w:color w:val="006EF5"/>
          <w:sz w:val="20"/>
          <w:szCs w:val="20"/>
        </w:rPr>
        <w:t>)</w:t>
      </w:r>
      <w:r w:rsidR="00E477A6">
        <w:rPr>
          <w:rFonts w:ascii="Arial" w:hAnsi="Arial" w:cs="Arial"/>
          <w:sz w:val="20"/>
          <w:szCs w:val="20"/>
        </w:rPr>
        <w:t xml:space="preserve"> or email me with good time and number for you at </w:t>
      </w:r>
      <w:r w:rsidR="00E35F8C" w:rsidRPr="00575670">
        <w:rPr>
          <w:rFonts w:ascii="Arial" w:hAnsi="Arial" w:cs="Arial"/>
          <w:color w:val="006EF5"/>
          <w:sz w:val="20"/>
          <w:szCs w:val="20"/>
        </w:rPr>
        <w:t>(</w:t>
      </w:r>
      <w:r w:rsidR="00E477A6" w:rsidRPr="00575670">
        <w:rPr>
          <w:rFonts w:ascii="Arial" w:hAnsi="Arial" w:cs="Arial"/>
          <w:color w:val="006EF5"/>
          <w:sz w:val="20"/>
          <w:szCs w:val="20"/>
        </w:rPr>
        <w:t>A</w:t>
      </w:r>
      <w:r w:rsidR="00E35F8C" w:rsidRPr="00575670">
        <w:rPr>
          <w:rFonts w:ascii="Arial" w:hAnsi="Arial" w:cs="Arial"/>
          <w:color w:val="006EF5"/>
          <w:sz w:val="20"/>
          <w:szCs w:val="20"/>
        </w:rPr>
        <w:t xml:space="preserve">gent </w:t>
      </w:r>
      <w:r w:rsidR="00E477A6" w:rsidRPr="00575670">
        <w:rPr>
          <w:rFonts w:ascii="Arial" w:hAnsi="Arial" w:cs="Arial"/>
          <w:color w:val="006EF5"/>
          <w:sz w:val="20"/>
          <w:szCs w:val="20"/>
        </w:rPr>
        <w:t>email</w:t>
      </w:r>
      <w:r w:rsidR="00E35F8C" w:rsidRPr="00575670">
        <w:rPr>
          <w:rFonts w:ascii="Arial" w:hAnsi="Arial" w:cs="Arial"/>
          <w:color w:val="006EF5"/>
          <w:sz w:val="20"/>
          <w:szCs w:val="20"/>
        </w:rPr>
        <w:t>)</w:t>
      </w:r>
      <w:r w:rsidR="00E477A6">
        <w:rPr>
          <w:rFonts w:ascii="Arial" w:hAnsi="Arial" w:cs="Arial"/>
          <w:sz w:val="20"/>
          <w:szCs w:val="20"/>
        </w:rPr>
        <w:t>.</w:t>
      </w:r>
      <w:r w:rsidR="00E35F8C">
        <w:rPr>
          <w:rFonts w:ascii="Arial" w:hAnsi="Arial" w:cs="Arial"/>
          <w:sz w:val="20"/>
          <w:szCs w:val="20"/>
        </w:rPr>
        <w:t xml:space="preserve"> </w:t>
      </w:r>
      <w:r w:rsidR="0075435A" w:rsidRPr="0075435A">
        <w:rPr>
          <w:rFonts w:ascii="Arial" w:hAnsi="Arial" w:cs="Arial"/>
          <w:sz w:val="20"/>
          <w:szCs w:val="20"/>
        </w:rPr>
        <w:t>I look forward to hearing from you</w:t>
      </w:r>
      <w:r w:rsidR="00E35F8C">
        <w:rPr>
          <w:rFonts w:ascii="Arial" w:hAnsi="Arial" w:cs="Arial"/>
          <w:sz w:val="20"/>
          <w:szCs w:val="20"/>
        </w:rPr>
        <w:t>.</w:t>
      </w:r>
    </w:p>
    <w:p w14:paraId="23362837" w14:textId="77777777" w:rsidR="00E477A6" w:rsidRPr="0075435A" w:rsidRDefault="00E477A6" w:rsidP="00341AE3">
      <w:pPr>
        <w:rPr>
          <w:rFonts w:ascii="Arial" w:hAnsi="Arial" w:cs="Arial"/>
          <w:sz w:val="20"/>
          <w:szCs w:val="20"/>
        </w:rPr>
      </w:pPr>
    </w:p>
    <w:p w14:paraId="6FB17D46" w14:textId="77777777" w:rsidR="0075435A" w:rsidRPr="0075435A" w:rsidRDefault="0075435A" w:rsidP="00AC066D">
      <w:pPr>
        <w:pStyle w:val="ListParagraph"/>
        <w:ind w:left="0"/>
        <w:rPr>
          <w:rFonts w:ascii="Arial" w:hAnsi="Arial" w:cs="Arial"/>
          <w:sz w:val="20"/>
          <w:szCs w:val="20"/>
        </w:rPr>
      </w:pPr>
    </w:p>
    <w:p w14:paraId="071FE895" w14:textId="77777777" w:rsidR="0075435A" w:rsidRPr="0075435A" w:rsidRDefault="0075435A" w:rsidP="00AC066D">
      <w:pPr>
        <w:pStyle w:val="ListParagraph"/>
        <w:ind w:left="0"/>
        <w:rPr>
          <w:rFonts w:ascii="Arial" w:hAnsi="Arial" w:cs="Arial"/>
          <w:sz w:val="20"/>
          <w:szCs w:val="20"/>
        </w:rPr>
      </w:pPr>
      <w:r w:rsidRPr="0075435A">
        <w:rPr>
          <w:rFonts w:ascii="Arial" w:hAnsi="Arial" w:cs="Arial"/>
          <w:sz w:val="20"/>
          <w:szCs w:val="20"/>
        </w:rPr>
        <w:t>Best Regards,</w:t>
      </w:r>
    </w:p>
    <w:p w14:paraId="6E2A633C" w14:textId="77777777" w:rsidR="0075435A" w:rsidRPr="0075435A" w:rsidRDefault="0075435A" w:rsidP="00AC066D">
      <w:pPr>
        <w:pStyle w:val="ListParagraph"/>
        <w:ind w:left="0"/>
        <w:rPr>
          <w:rFonts w:ascii="Arial" w:hAnsi="Arial" w:cs="Arial"/>
          <w:sz w:val="20"/>
          <w:szCs w:val="20"/>
        </w:rPr>
      </w:pPr>
    </w:p>
    <w:p w14:paraId="6B2DDD18" w14:textId="77777777" w:rsidR="005D62F1" w:rsidRPr="00575670" w:rsidRDefault="005D62F1" w:rsidP="005D62F1">
      <w:pPr>
        <w:pStyle w:val="ListParagraph"/>
        <w:ind w:left="0"/>
        <w:rPr>
          <w:rFonts w:ascii="Arial" w:hAnsi="Arial" w:cs="Arial"/>
          <w:color w:val="006EF5"/>
          <w:sz w:val="20"/>
          <w:szCs w:val="20"/>
        </w:rPr>
      </w:pPr>
      <w:r w:rsidRPr="00575670">
        <w:rPr>
          <w:rFonts w:ascii="Arial" w:hAnsi="Arial" w:cs="Arial"/>
          <w:color w:val="006EF5"/>
          <w:sz w:val="20"/>
          <w:szCs w:val="20"/>
        </w:rPr>
        <w:t>(Agent Name)</w:t>
      </w:r>
    </w:p>
    <w:p w14:paraId="5987DBED" w14:textId="77777777" w:rsidR="005D62F1" w:rsidRPr="00575670" w:rsidRDefault="005D62F1" w:rsidP="005D62F1">
      <w:pPr>
        <w:pStyle w:val="ListParagraph"/>
        <w:ind w:left="0"/>
        <w:rPr>
          <w:rFonts w:ascii="Arial" w:hAnsi="Arial" w:cs="Arial"/>
          <w:color w:val="006EF5"/>
          <w:sz w:val="20"/>
          <w:szCs w:val="20"/>
        </w:rPr>
      </w:pPr>
      <w:r w:rsidRPr="00575670">
        <w:rPr>
          <w:rFonts w:ascii="Arial" w:hAnsi="Arial" w:cs="Arial"/>
          <w:color w:val="006EF5"/>
          <w:sz w:val="20"/>
          <w:szCs w:val="20"/>
        </w:rPr>
        <w:t>Tel: 111.222.3333</w:t>
      </w:r>
    </w:p>
    <w:p w14:paraId="4C0CF6D4" w14:textId="77777777" w:rsidR="005D62F1" w:rsidRPr="00575670" w:rsidRDefault="005D62F1" w:rsidP="005D62F1">
      <w:pPr>
        <w:pStyle w:val="ListParagraph"/>
        <w:ind w:left="0"/>
        <w:rPr>
          <w:rFonts w:ascii="Arial" w:hAnsi="Arial" w:cs="Arial"/>
          <w:color w:val="006EF5"/>
          <w:sz w:val="20"/>
          <w:szCs w:val="20"/>
        </w:rPr>
      </w:pPr>
      <w:r w:rsidRPr="00575670">
        <w:rPr>
          <w:rFonts w:ascii="Arial" w:hAnsi="Arial" w:cs="Arial"/>
          <w:color w:val="006EF5"/>
          <w:sz w:val="20"/>
          <w:szCs w:val="20"/>
        </w:rPr>
        <w:t>Agent@Name.com</w:t>
      </w:r>
    </w:p>
    <w:p w14:paraId="2865F3CA" w14:textId="77777777" w:rsidR="005D62F1" w:rsidRDefault="005D62F1" w:rsidP="00AC066D">
      <w:pPr>
        <w:pStyle w:val="ListParagraph"/>
        <w:ind w:left="0"/>
        <w:rPr>
          <w:rFonts w:ascii="Arial" w:hAnsi="Arial" w:cs="Arial"/>
          <w:sz w:val="20"/>
          <w:szCs w:val="20"/>
        </w:rPr>
      </w:pPr>
    </w:p>
    <w:p w14:paraId="6A465EE0" w14:textId="77777777" w:rsidR="00E53D8C" w:rsidRDefault="00E53D8C" w:rsidP="00CE4C37">
      <w:pPr>
        <w:rPr>
          <w:rFonts w:ascii="Arial" w:hAnsi="Arial" w:cs="Arial"/>
          <w:sz w:val="20"/>
          <w:szCs w:val="20"/>
        </w:rPr>
      </w:pPr>
    </w:p>
    <w:p w14:paraId="613E7179" w14:textId="77777777" w:rsidR="00847E2A" w:rsidRPr="00847E2A" w:rsidRDefault="00847E2A" w:rsidP="00847E2A">
      <w:pPr>
        <w:rPr>
          <w:rFonts w:ascii="Arial" w:hAnsi="Arial" w:cs="Arial"/>
          <w:sz w:val="20"/>
          <w:szCs w:val="20"/>
        </w:rPr>
      </w:pPr>
    </w:p>
    <w:p w14:paraId="51DD2360" w14:textId="77777777" w:rsidR="00847E2A" w:rsidRPr="00847E2A" w:rsidRDefault="00847E2A" w:rsidP="00847E2A">
      <w:pPr>
        <w:rPr>
          <w:rFonts w:ascii="Arial" w:hAnsi="Arial" w:cs="Arial"/>
          <w:sz w:val="20"/>
          <w:szCs w:val="20"/>
        </w:rPr>
      </w:pPr>
    </w:p>
    <w:p w14:paraId="257524C4" w14:textId="1A10403B" w:rsidR="00847E2A" w:rsidRPr="00847E2A" w:rsidRDefault="00847E2A" w:rsidP="00847E2A">
      <w:pPr>
        <w:tabs>
          <w:tab w:val="left" w:pos="930"/>
        </w:tabs>
        <w:rPr>
          <w:rFonts w:ascii="Arial" w:hAnsi="Arial" w:cs="Arial"/>
          <w:sz w:val="20"/>
          <w:szCs w:val="20"/>
        </w:rPr>
      </w:pPr>
      <w:r>
        <w:rPr>
          <w:rFonts w:ascii="Arial" w:hAnsi="Arial" w:cs="Arial"/>
          <w:sz w:val="20"/>
          <w:szCs w:val="20"/>
        </w:rPr>
        <w:tab/>
      </w:r>
    </w:p>
    <w:sectPr w:rsidR="00847E2A" w:rsidRPr="00847E2A" w:rsidSect="0044253E">
      <w:headerReference w:type="even" r:id="rId7"/>
      <w:headerReference w:type="default" r:id="rId8"/>
      <w:footerReference w:type="default" r:id="rId9"/>
      <w:headerReference w:type="first" r:id="rId1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96B0" w14:textId="77777777" w:rsidR="00E51A0B" w:rsidRDefault="00E51A0B" w:rsidP="00B05D0E">
      <w:pPr>
        <w:spacing w:after="0" w:line="240" w:lineRule="auto"/>
      </w:pPr>
      <w:r>
        <w:separator/>
      </w:r>
    </w:p>
  </w:endnote>
  <w:endnote w:type="continuationSeparator" w:id="0">
    <w:p w14:paraId="535A9506" w14:textId="77777777" w:rsidR="00E51A0B" w:rsidRDefault="00E51A0B" w:rsidP="00B0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704B" w14:textId="574719C4" w:rsidR="00B05D0E" w:rsidRPr="00B05D0E" w:rsidRDefault="00847E2A" w:rsidP="00847E2A">
    <w:pPr>
      <w:pStyle w:val="Footer"/>
      <w:rPr>
        <w:rFonts w:ascii="Arial" w:hAnsi="Arial" w:cs="Arial"/>
        <w:sz w:val="14"/>
      </w:rPr>
    </w:pPr>
    <w:r w:rsidRPr="00847E2A">
      <w:rPr>
        <w:rFonts w:ascii="Arial" w:hAnsi="Arial" w:cs="Arial"/>
        <w:sz w:val="14"/>
      </w:rPr>
      <w:t>Life insurance and retirement products are underwritten and issued by Banner Life Insurance Company, Urbana, MD and William Penn Life Insurance Company of New York, Valley Stream, NY. Banner Life products are distributed in 49 states and in D.C. William Penn products are available exclusively in New York; Banner Life is not an authorized New York insurer and does not do business in New York. Each company is solely responsible for its own financial and contractual obligations. Product guarantees are backed by the financial strength and claims paying ability of the issuing company. Policy coverage and features may not be available in all states and may vary by state. Exclusions and limitations may apply. Two-year contestability and suicide provisions apply. A one-year suicide provision applies in CO, MO, and ND.</w:t>
    </w:r>
    <w:r w:rsidR="00B063E0">
      <w:rPr>
        <w:rFonts w:ascii="Arial" w:hAnsi="Arial" w:cs="Arial"/>
        <w:sz w:val="14"/>
      </w:rPr>
      <w:t xml:space="preserve"> </w:t>
    </w:r>
    <w:r w:rsidR="00B063E0" w:rsidRPr="00B063E0">
      <w:rPr>
        <w:rFonts w:ascii="Arial" w:hAnsi="Arial" w:cs="Arial"/>
        <w:sz w:val="14"/>
      </w:rPr>
      <w:t>CN12182025-16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B70E" w14:textId="77777777" w:rsidR="00E51A0B" w:rsidRDefault="00E51A0B" w:rsidP="00B05D0E">
      <w:pPr>
        <w:spacing w:after="0" w:line="240" w:lineRule="auto"/>
      </w:pPr>
      <w:r>
        <w:separator/>
      </w:r>
    </w:p>
  </w:footnote>
  <w:footnote w:type="continuationSeparator" w:id="0">
    <w:p w14:paraId="132E0ED8" w14:textId="77777777" w:rsidR="00E51A0B" w:rsidRDefault="00E51A0B" w:rsidP="00B05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59D5" w14:textId="27390A06" w:rsidR="007C3F14" w:rsidRDefault="007C3F14">
    <w:pPr>
      <w:pStyle w:val="Header"/>
    </w:pPr>
    <w:r>
      <w:rPr>
        <w:noProof/>
      </w:rPr>
      <mc:AlternateContent>
        <mc:Choice Requires="wps">
          <w:drawing>
            <wp:anchor distT="0" distB="0" distL="0" distR="0" simplePos="0" relativeHeight="251659264" behindDoc="0" locked="0" layoutInCell="1" allowOverlap="1" wp14:anchorId="524252E2" wp14:editId="50E8D66D">
              <wp:simplePos x="635" y="635"/>
              <wp:positionH relativeFrom="page">
                <wp:align>right</wp:align>
              </wp:positionH>
              <wp:positionV relativeFrom="page">
                <wp:align>top</wp:align>
              </wp:positionV>
              <wp:extent cx="443865" cy="443865"/>
              <wp:effectExtent l="0" t="0" r="0" b="12065"/>
              <wp:wrapNone/>
              <wp:docPr id="156538226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F4C4BD" w14:textId="7E2C673D"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4252E2" id="_x0000_t202" coordsize="21600,21600" o:spt="202" path="m,l,21600r21600,l21600,xe">
              <v:stroke joinstyle="miter"/>
              <v:path gradientshapeok="t" o:connecttype="rect"/>
            </v:shapetype>
            <v:shape id="Text Box 2" o:spid="_x0000_s1026" type="#_x0000_t202" alt="Confidenti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9F4C4BD" w14:textId="7E2C673D"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55BA" w14:textId="63C9ED77" w:rsidR="00875CE7" w:rsidRPr="00B93014" w:rsidRDefault="007C3F14" w:rsidP="00875CE7">
    <w:pPr>
      <w:pStyle w:val="Header"/>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54A7DBC6" wp14:editId="35144ABA">
              <wp:simplePos x="914400" y="457200"/>
              <wp:positionH relativeFrom="page">
                <wp:align>right</wp:align>
              </wp:positionH>
              <wp:positionV relativeFrom="page">
                <wp:align>top</wp:align>
              </wp:positionV>
              <wp:extent cx="443865" cy="443865"/>
              <wp:effectExtent l="0" t="0" r="0" b="12065"/>
              <wp:wrapNone/>
              <wp:docPr id="387858532"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E9948" w14:textId="494B2570"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A7DBC6" id="_x0000_t202" coordsize="21600,21600" o:spt="202" path="m,l,21600r21600,l21600,xe">
              <v:stroke joinstyle="miter"/>
              <v:path gradientshapeok="t" o:connecttype="rect"/>
            </v:shapetype>
            <v:shape id="Text Box 3" o:spid="_x0000_s1027" type="#_x0000_t202" alt="Confidenti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3FE9948" w14:textId="494B2570"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v:textbox>
              <w10:wrap anchorx="page" anchory="page"/>
            </v:shape>
          </w:pict>
        </mc:Fallback>
      </mc:AlternateContent>
    </w:r>
    <w:r w:rsidR="00875CE7">
      <w:rPr>
        <w:rFonts w:ascii="Arial" w:hAnsi="Arial" w:cs="Arial"/>
      </w:rPr>
      <w:t>Agent letter</w:t>
    </w:r>
    <w:r w:rsidR="00875CE7" w:rsidRPr="00B93014">
      <w:rPr>
        <w:rFonts w:ascii="Arial" w:hAnsi="Arial" w:cs="Arial"/>
      </w:rPr>
      <w:t>head</w:t>
    </w:r>
    <w:r w:rsidR="00875CE7">
      <w:rPr>
        <w:rFonts w:ascii="Arial" w:hAnsi="Arial" w:cs="Arial"/>
      </w:rPr>
      <w:t xml:space="preserve"> – Must include street, city and state address</w:t>
    </w:r>
  </w:p>
  <w:p w14:paraId="2BE4C0ED" w14:textId="77777777" w:rsidR="00875CE7" w:rsidRDefault="00875CE7">
    <w:pPr>
      <w:pStyle w:val="Header"/>
    </w:pPr>
  </w:p>
  <w:p w14:paraId="01C9FD6C" w14:textId="77777777" w:rsidR="00875CE7" w:rsidRDefault="00875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B81A" w14:textId="26480FE4" w:rsidR="007C3F14" w:rsidRDefault="007C3F14">
    <w:pPr>
      <w:pStyle w:val="Header"/>
    </w:pPr>
    <w:r>
      <w:rPr>
        <w:noProof/>
      </w:rPr>
      <mc:AlternateContent>
        <mc:Choice Requires="wps">
          <w:drawing>
            <wp:anchor distT="0" distB="0" distL="0" distR="0" simplePos="0" relativeHeight="251658240" behindDoc="0" locked="0" layoutInCell="1" allowOverlap="1" wp14:anchorId="35966B28" wp14:editId="490FA8CA">
              <wp:simplePos x="635" y="635"/>
              <wp:positionH relativeFrom="page">
                <wp:align>right</wp:align>
              </wp:positionH>
              <wp:positionV relativeFrom="page">
                <wp:align>top</wp:align>
              </wp:positionV>
              <wp:extent cx="443865" cy="443865"/>
              <wp:effectExtent l="0" t="0" r="0" b="12065"/>
              <wp:wrapNone/>
              <wp:docPr id="716323500"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3D813" w14:textId="6A454FAE"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966B28" id="_x0000_t202" coordsize="21600,21600" o:spt="202" path="m,l,21600r21600,l21600,xe">
              <v:stroke joinstyle="miter"/>
              <v:path gradientshapeok="t" o:connecttype="rect"/>
            </v:shapetype>
            <v:shape id="Text Box 1" o:spid="_x0000_s1028" type="#_x0000_t202" alt="Confident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EC3D813" w14:textId="6A454FAE"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7A51"/>
    <w:multiLevelType w:val="hybridMultilevel"/>
    <w:tmpl w:val="93D0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A00F9"/>
    <w:multiLevelType w:val="hybridMultilevel"/>
    <w:tmpl w:val="1D02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071139">
    <w:abstractNumId w:val="0"/>
  </w:num>
  <w:num w:numId="2" w16cid:durableId="822041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2"/>
    <w:rsid w:val="00002257"/>
    <w:rsid w:val="0003304D"/>
    <w:rsid w:val="000632BB"/>
    <w:rsid w:val="00082D1F"/>
    <w:rsid w:val="000C2AB5"/>
    <w:rsid w:val="000F416D"/>
    <w:rsid w:val="00112B63"/>
    <w:rsid w:val="00121EE2"/>
    <w:rsid w:val="0013028E"/>
    <w:rsid w:val="001466DA"/>
    <w:rsid w:val="00152822"/>
    <w:rsid w:val="00161A4D"/>
    <w:rsid w:val="001B1A30"/>
    <w:rsid w:val="001F593F"/>
    <w:rsid w:val="00295E55"/>
    <w:rsid w:val="002D30EA"/>
    <w:rsid w:val="002E074C"/>
    <w:rsid w:val="002E7883"/>
    <w:rsid w:val="002E7D93"/>
    <w:rsid w:val="003239AB"/>
    <w:rsid w:val="00341AE3"/>
    <w:rsid w:val="0036433A"/>
    <w:rsid w:val="003D338A"/>
    <w:rsid w:val="003E6D93"/>
    <w:rsid w:val="004133E1"/>
    <w:rsid w:val="0044253E"/>
    <w:rsid w:val="00481029"/>
    <w:rsid w:val="00492350"/>
    <w:rsid w:val="0049765C"/>
    <w:rsid w:val="004A66B1"/>
    <w:rsid w:val="004D44C8"/>
    <w:rsid w:val="005549F2"/>
    <w:rsid w:val="005600A6"/>
    <w:rsid w:val="00575670"/>
    <w:rsid w:val="00585963"/>
    <w:rsid w:val="005D62F1"/>
    <w:rsid w:val="005E6ECE"/>
    <w:rsid w:val="00620F92"/>
    <w:rsid w:val="006624F1"/>
    <w:rsid w:val="0073556F"/>
    <w:rsid w:val="0075435A"/>
    <w:rsid w:val="007617B0"/>
    <w:rsid w:val="007A4B01"/>
    <w:rsid w:val="007C3F14"/>
    <w:rsid w:val="00826720"/>
    <w:rsid w:val="00832CBF"/>
    <w:rsid w:val="00847E2A"/>
    <w:rsid w:val="00861056"/>
    <w:rsid w:val="00861FD6"/>
    <w:rsid w:val="00875CE7"/>
    <w:rsid w:val="008C268A"/>
    <w:rsid w:val="008F170F"/>
    <w:rsid w:val="00901A66"/>
    <w:rsid w:val="00910FEB"/>
    <w:rsid w:val="0091118F"/>
    <w:rsid w:val="00911406"/>
    <w:rsid w:val="009608D5"/>
    <w:rsid w:val="00986C02"/>
    <w:rsid w:val="009A33E3"/>
    <w:rsid w:val="009A34D1"/>
    <w:rsid w:val="009F0760"/>
    <w:rsid w:val="009F3A4A"/>
    <w:rsid w:val="00A558E1"/>
    <w:rsid w:val="00A56BB2"/>
    <w:rsid w:val="00A71E55"/>
    <w:rsid w:val="00AA449E"/>
    <w:rsid w:val="00AC066D"/>
    <w:rsid w:val="00B05D0E"/>
    <w:rsid w:val="00B063E0"/>
    <w:rsid w:val="00B4391F"/>
    <w:rsid w:val="00B46A2F"/>
    <w:rsid w:val="00B56154"/>
    <w:rsid w:val="00B60B64"/>
    <w:rsid w:val="00B83B6D"/>
    <w:rsid w:val="00B87804"/>
    <w:rsid w:val="00BC4519"/>
    <w:rsid w:val="00C13C2F"/>
    <w:rsid w:val="00C252D4"/>
    <w:rsid w:val="00C34AF6"/>
    <w:rsid w:val="00C75BC1"/>
    <w:rsid w:val="00C92E9B"/>
    <w:rsid w:val="00CA1EFD"/>
    <w:rsid w:val="00CE4C37"/>
    <w:rsid w:val="00CF5DB1"/>
    <w:rsid w:val="00D30FA1"/>
    <w:rsid w:val="00E35F8C"/>
    <w:rsid w:val="00E477A6"/>
    <w:rsid w:val="00E51A0B"/>
    <w:rsid w:val="00E53D8C"/>
    <w:rsid w:val="00E5624B"/>
    <w:rsid w:val="00E871F3"/>
    <w:rsid w:val="00F32061"/>
    <w:rsid w:val="00FC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10CFBF"/>
  <w15:docId w15:val="{6D659141-0976-4D50-9A6D-41AC98E9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FA1"/>
    <w:pPr>
      <w:ind w:left="720"/>
      <w:contextualSpacing/>
    </w:pPr>
  </w:style>
  <w:style w:type="paragraph" w:styleId="BalloonText">
    <w:name w:val="Balloon Text"/>
    <w:basedOn w:val="Normal"/>
    <w:link w:val="BalloonTextChar"/>
    <w:uiPriority w:val="99"/>
    <w:semiHidden/>
    <w:unhideWhenUsed/>
    <w:rsid w:val="00492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50"/>
    <w:rPr>
      <w:rFonts w:ascii="Tahoma" w:hAnsi="Tahoma" w:cs="Tahoma"/>
      <w:sz w:val="16"/>
      <w:szCs w:val="16"/>
    </w:rPr>
  </w:style>
  <w:style w:type="paragraph" w:styleId="Header">
    <w:name w:val="header"/>
    <w:basedOn w:val="Normal"/>
    <w:link w:val="HeaderChar"/>
    <w:uiPriority w:val="99"/>
    <w:unhideWhenUsed/>
    <w:rsid w:val="00B05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D0E"/>
  </w:style>
  <w:style w:type="paragraph" w:styleId="Footer">
    <w:name w:val="footer"/>
    <w:basedOn w:val="Normal"/>
    <w:link w:val="FooterChar"/>
    <w:uiPriority w:val="99"/>
    <w:unhideWhenUsed/>
    <w:rsid w:val="00B05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1129</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keywords>Confidential</cp:keywords>
  <cp:lastModifiedBy>Jamie Battle</cp:lastModifiedBy>
  <cp:revision>7</cp:revision>
  <cp:lastPrinted>2016-08-11T20:19:00Z</cp:lastPrinted>
  <dcterms:created xsi:type="dcterms:W3CDTF">2025-11-21T17:10:00Z</dcterms:created>
  <dcterms:modified xsi:type="dcterms:W3CDTF">2026-01-05T16:38:00Z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policy="784e6d64-272a-4c0b-aef4-7501937f1df8" origin="userSelected" xmlns="http://www.boldonj</vt:lpwstr>
  </property>
  <property fmtid="{D5CDD505-2E9C-101B-9397-08002B2CF9AE}" pid="3" name="bjDocumentLabelXML-0">
    <vt:lpwstr>ames.com/2008/01/sie/internal/label"&gt;&lt;element uid="id_classification_confidential" value="" /&gt;&lt;/sisl&gt;</vt:lpwstr>
  </property>
  <property fmtid="{D5CDD505-2E9C-101B-9397-08002B2CF9AE}" pid="4" name="LandG_Classification">
    <vt:lpwstr>Confidential</vt:lpwstr>
  </property>
  <property fmtid="{D5CDD505-2E9C-101B-9397-08002B2CF9AE}" pid="5" name="LandG_Classification_UID">
    <vt:lpwstr>1bf4e512-f918-45bf-87dd-f8e932f512a2</vt:lpwstr>
  </property>
  <property fmtid="{D5CDD505-2E9C-101B-9397-08002B2CF9AE}" pid="6" name="bjLabelRefreshRequired">
    <vt:lpwstr>PowerClassifier</vt:lpwstr>
  </property>
  <property fmtid="{D5CDD505-2E9C-101B-9397-08002B2CF9AE}" pid="7" name="ClassificationContentMarkingHeaderShapeIds">
    <vt:lpwstr>2ab23aac,5d4dd67a,171e4064</vt:lpwstr>
  </property>
  <property fmtid="{D5CDD505-2E9C-101B-9397-08002B2CF9AE}" pid="8" name="ClassificationContentMarkingHeaderFontProps">
    <vt:lpwstr>#ff8c00,10,Calibri</vt:lpwstr>
  </property>
  <property fmtid="{D5CDD505-2E9C-101B-9397-08002B2CF9AE}" pid="9" name="ClassificationContentMarkingHeaderText">
    <vt:lpwstr>Confidential</vt:lpwstr>
  </property>
  <property fmtid="{D5CDD505-2E9C-101B-9397-08002B2CF9AE}" pid="10" name="MSIP_Label_f7eb3f96-1143-4b4e-84f1-35dded47e6de_Enabled">
    <vt:lpwstr>true</vt:lpwstr>
  </property>
  <property fmtid="{D5CDD505-2E9C-101B-9397-08002B2CF9AE}" pid="11" name="MSIP_Label_f7eb3f96-1143-4b4e-84f1-35dded47e6de_SetDate">
    <vt:lpwstr>2023-05-23T17:57:05Z</vt:lpwstr>
  </property>
  <property fmtid="{D5CDD505-2E9C-101B-9397-08002B2CF9AE}" pid="12" name="MSIP_Label_f7eb3f96-1143-4b4e-84f1-35dded47e6de_Method">
    <vt:lpwstr>Privileged</vt:lpwstr>
  </property>
  <property fmtid="{D5CDD505-2E9C-101B-9397-08002B2CF9AE}" pid="13" name="MSIP_Label_f7eb3f96-1143-4b4e-84f1-35dded47e6de_Name">
    <vt:lpwstr>Confidential</vt:lpwstr>
  </property>
  <property fmtid="{D5CDD505-2E9C-101B-9397-08002B2CF9AE}" pid="14" name="MSIP_Label_f7eb3f96-1143-4b4e-84f1-35dded47e6de_SiteId">
    <vt:lpwstr>f806c076-dc9e-4992-81e7-10fbdcb94a0d</vt:lpwstr>
  </property>
  <property fmtid="{D5CDD505-2E9C-101B-9397-08002B2CF9AE}" pid="15" name="MSIP_Label_f7eb3f96-1143-4b4e-84f1-35dded47e6de_ActionId">
    <vt:lpwstr>4e15a32e-1a0c-4933-a228-9bd44c09ae1c</vt:lpwstr>
  </property>
  <property fmtid="{D5CDD505-2E9C-101B-9397-08002B2CF9AE}" pid="16" name="MSIP_Label_f7eb3f96-1143-4b4e-84f1-35dded47e6de_ContentBits">
    <vt:lpwstr>1</vt:lpwstr>
  </property>
</Properties>
</file>